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Core Group minutes for meeting held 15-4-15 at Follywood</w:t>
      </w:r>
    </w:p>
    <w:p>
      <w:pPr>
        <w:pStyle w:val="Normal"/>
        <w:rPr/>
      </w:pPr>
      <w:r>
        <w:rPr/>
      </w:r>
    </w:p>
    <w:p>
      <w:pPr>
        <w:pStyle w:val="Normal"/>
        <w:rPr/>
      </w:pPr>
      <w:r>
        <w:rPr/>
        <w:t>Apologies Mark Harrison, Ben Spencer</w:t>
      </w:r>
    </w:p>
    <w:p>
      <w:pPr>
        <w:pStyle w:val="Normal"/>
        <w:rPr/>
      </w:pPr>
      <w:r>
        <w:rPr/>
      </w:r>
    </w:p>
    <w:p>
      <w:pPr>
        <w:pStyle w:val="Normal"/>
        <w:rPr/>
      </w:pPr>
      <w:r>
        <w:rPr/>
        <w:t>1. Project funding - No requests received from members for funding</w:t>
      </w:r>
    </w:p>
    <w:p>
      <w:pPr>
        <w:pStyle w:val="Normal"/>
        <w:rPr/>
      </w:pPr>
      <w:r>
        <w:rPr/>
      </w:r>
    </w:p>
    <w:p>
      <w:pPr>
        <w:pStyle w:val="Normal"/>
        <w:rPr/>
      </w:pPr>
      <w:r>
        <w:rPr/>
        <w:t>2. Further woodlands acquisitions paper – Following discussion about new land and the relationship between members, new people and the new land, thoughts were that Follywood is enough for us to look after, but if more woodland came up and members keen to take it on then they could pursue it independently.</w:t>
      </w:r>
    </w:p>
    <w:p>
      <w:pPr>
        <w:pStyle w:val="Normal"/>
        <w:rPr/>
      </w:pPr>
      <w:r>
        <w:rPr/>
      </w:r>
    </w:p>
    <w:p>
      <w:pPr>
        <w:pStyle w:val="Normal"/>
        <w:rPr/>
      </w:pPr>
      <w:r>
        <w:rPr/>
        <w:t>3. increasing wild flowers in woods – discussion about increasing amount of wild flowers in woods and maintaining the ones we have. Ruth to contact people with more specialist knowledge in June.</w:t>
      </w:r>
    </w:p>
    <w:p>
      <w:pPr>
        <w:pStyle w:val="Normal"/>
        <w:rPr/>
      </w:pPr>
      <w:r>
        <w:rPr/>
      </w:r>
    </w:p>
    <w:p>
      <w:pPr>
        <w:pStyle w:val="Normal"/>
        <w:rPr/>
      </w:pPr>
      <w:r>
        <w:rPr/>
        <w:t>4. Role of directors – as there were several new directors present, what are the roles of directors?</w:t>
      </w:r>
    </w:p>
    <w:p>
      <w:pPr>
        <w:pStyle w:val="Normal"/>
        <w:rPr/>
      </w:pPr>
      <w:r>
        <w:rPr/>
        <w:tab/>
        <w:t>The following were thought to be what directors are responsible for:</w:t>
      </w:r>
    </w:p>
    <w:p>
      <w:pPr>
        <w:pStyle w:val="Normal"/>
        <w:rPr/>
      </w:pPr>
      <w:r>
        <w:rPr/>
        <w:tab/>
        <w:t>AGM</w:t>
      </w:r>
    </w:p>
    <w:p>
      <w:pPr>
        <w:pStyle w:val="Normal"/>
        <w:rPr/>
      </w:pPr>
      <w:r>
        <w:rPr/>
        <w:tab/>
        <w:t>Managing finances</w:t>
      </w:r>
    </w:p>
    <w:p>
      <w:pPr>
        <w:pStyle w:val="Normal"/>
        <w:rPr/>
      </w:pPr>
      <w:r>
        <w:rPr/>
        <w:tab/>
        <w:t>Insurance</w:t>
      </w:r>
    </w:p>
    <w:p>
      <w:pPr>
        <w:pStyle w:val="Normal"/>
        <w:rPr/>
      </w:pPr>
      <w:r>
        <w:rPr/>
        <w:tab/>
        <w:t xml:space="preserve">Receiving risk assessments </w:t>
      </w:r>
    </w:p>
    <w:p>
      <w:pPr>
        <w:pStyle w:val="Normal"/>
        <w:rPr/>
      </w:pPr>
      <w:r>
        <w:rPr/>
        <w:tab/>
        <w:t>Organising monthly woodland monitoring for safety and collating reports</w:t>
      </w:r>
    </w:p>
    <w:p>
      <w:pPr>
        <w:pStyle w:val="Normal"/>
        <w:rPr/>
      </w:pPr>
      <w:r>
        <w:rPr/>
        <w:tab/>
        <w:t>Core group meetings</w:t>
      </w:r>
    </w:p>
    <w:p>
      <w:pPr>
        <w:pStyle w:val="Normal"/>
        <w:rPr/>
      </w:pPr>
      <w:r>
        <w:rPr/>
        <w:tab/>
        <w:t>Keeping members register up to date</w:t>
      </w:r>
    </w:p>
    <w:p>
      <w:pPr>
        <w:pStyle w:val="Normal"/>
        <w:rPr/>
      </w:pPr>
      <w:r>
        <w:rPr/>
      </w:r>
    </w:p>
    <w:p>
      <w:pPr>
        <w:pStyle w:val="Normal"/>
        <w:rPr/>
      </w:pPr>
      <w:r>
        <w:rPr/>
        <w:t xml:space="preserve">5. Members emails – </w:t>
      </w:r>
      <w:r>
        <w:rPr/>
        <w:t>It is not possible for members to contact other members individually. It was thought useful to be able to contact other members without using general email. Paul to contact Ben and send email to all members to request permission. Members to be given one months notice to respond if they don't want their email included on list.</w:t>
      </w:r>
    </w:p>
    <w:p>
      <w:pPr>
        <w:pStyle w:val="Normal"/>
        <w:rPr/>
      </w:pPr>
      <w:r>
        <w:rPr/>
      </w:r>
    </w:p>
    <w:p>
      <w:pPr>
        <w:pStyle w:val="Normal"/>
        <w:rPr/>
      </w:pPr>
      <w:r>
        <w:rPr/>
        <w:t>6. Stroud Festival of Nature –</w:t>
      </w:r>
    </w:p>
    <w:p>
      <w:pPr>
        <w:pStyle w:val="Normal"/>
        <w:rPr/>
      </w:pPr>
      <w:r>
        <w:rPr/>
        <w:tab/>
        <w:t>- On 21</w:t>
      </w:r>
      <w:r>
        <w:rPr>
          <w:vertAlign w:val="superscript"/>
        </w:rPr>
        <w:t>st</w:t>
      </w:r>
      <w:r>
        <w:rPr/>
        <w:t xml:space="preserve"> June Seb doing walk for Festival of Nature</w:t>
      </w:r>
    </w:p>
    <w:p>
      <w:pPr>
        <w:pStyle w:val="Normal"/>
        <w:rPr/>
      </w:pPr>
      <w:r>
        <w:rPr/>
        <w:tab/>
        <w:t>- On 24</w:t>
      </w:r>
      <w:r>
        <w:rPr>
          <w:vertAlign w:val="superscript"/>
        </w:rPr>
        <w:t>th</w:t>
      </w:r>
      <w:r>
        <w:rPr/>
        <w:t xml:space="preserve"> June at 7pm, Sheila Macbeth to organise singing session in the woods as part of the </w:t>
        <w:tab/>
        <w:t xml:space="preserve">Festival of Nature. Donations from the event to be split between Sheila's welsh woodland </w:t>
        <w:tab/>
        <w:t xml:space="preserve">project and Follywood.   </w:t>
      </w:r>
    </w:p>
    <w:p>
      <w:pPr>
        <w:pStyle w:val="Normal"/>
        <w:rPr/>
      </w:pPr>
      <w:r>
        <w:rPr/>
      </w:r>
    </w:p>
    <w:p>
      <w:pPr>
        <w:pStyle w:val="Normal"/>
        <w:rPr/>
      </w:pPr>
      <w:r>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GB" w:eastAsia="zh-CN" w:bidi="hi-IN"/>
      </w:rPr>
    </w:rPrDefault>
    <w:pPrDefault>
      <w:pPr/>
    </w:pPrDefault>
  </w:docDefaults>
  <w:style w:type="paragraph" w:styleId="Normal">
    <w:name w:val="Normal"/>
    <w:qFormat/>
    <w:pPr>
      <w:widowControl w:val="false"/>
      <w:suppressAutoHyphens w:val="true"/>
    </w:pPr>
    <w:rPr>
      <w:rFonts w:ascii="Liberation Serif" w:hAnsi="Liberation Serif" w:eastAsia="SimSun" w:cs="Mangal"/>
      <w:color w:val="auto"/>
      <w:sz w:val="24"/>
      <w:szCs w:val="24"/>
      <w:lang w:val="en-GB" w:eastAsia="zh-CN" w:bidi="hi-I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671</TotalTime>
  <Application>LibreOffice/4.4.1.2$Windows_x86 LibreOffice_project/45e2de17089c24a1fa810c8f975a7171ba4cd432</Application>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2015-04-25T21:12:53Z</dcterms:created>
  <dc:language>en-GB</dc:language>
  <dcterms:modified xsi:type="dcterms:W3CDTF">2015-04-25T21:42:08Z</dcterms:modified>
  <cp:revision>1</cp:revision>
</cp:coreProperties>
</file>

<file path=docProps/custom.xml><?xml version="1.0" encoding="utf-8"?>
<Properties xmlns="http://schemas.openxmlformats.org/officeDocument/2006/custom-properties" xmlns:vt="http://schemas.openxmlformats.org/officeDocument/2006/docPropsVTypes"/>
</file>